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B7F1" w14:textId="77777777" w:rsidR="008D1D33" w:rsidRDefault="004659D3">
      <w:r w:rsidRPr="004659D3">
        <w:rPr>
          <w:rFonts w:ascii="Bookman Old Style" w:eastAsia="Calibri" w:hAnsi="Bookman Old Style"/>
          <w:noProof/>
          <w:sz w:val="22"/>
          <w:szCs w:val="22"/>
          <w:lang w:eastAsia="en-GB"/>
        </w:rPr>
        <w:drawing>
          <wp:inline distT="0" distB="0" distL="0" distR="0" wp14:anchorId="5A82B809" wp14:editId="5A82B80A">
            <wp:extent cx="6120130" cy="1818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2B7F2" w14:textId="77777777" w:rsidR="008D1D33" w:rsidRDefault="008D1D33"/>
    <w:p w14:paraId="5A82B7F3" w14:textId="77777777" w:rsidR="008D1D33" w:rsidRDefault="008D1D33"/>
    <w:p w14:paraId="5A82B7F4" w14:textId="77777777" w:rsidR="008D1D33" w:rsidRDefault="008D1D33"/>
    <w:p w14:paraId="5A82B7F5" w14:textId="77777777" w:rsidR="008D1D33" w:rsidRDefault="008D1D33"/>
    <w:p w14:paraId="5A82B7F6" w14:textId="77777777" w:rsidR="008D1D33" w:rsidRDefault="008D1D33"/>
    <w:p w14:paraId="5A82B7F7" w14:textId="77777777" w:rsidR="004D347D" w:rsidRPr="004F2DEB" w:rsidRDefault="004D347D" w:rsidP="004D347D">
      <w:pPr>
        <w:pStyle w:val="Default"/>
        <w:jc w:val="center"/>
        <w:rPr>
          <w:rFonts w:asciiTheme="minorHAnsi" w:hAnsiTheme="minorHAnsi"/>
          <w:color w:val="002060"/>
          <w:sz w:val="96"/>
          <w:szCs w:val="96"/>
        </w:rPr>
      </w:pPr>
      <w:r w:rsidRPr="004F2DEB">
        <w:rPr>
          <w:rFonts w:asciiTheme="minorHAnsi" w:hAnsiTheme="minorHAnsi"/>
          <w:b/>
          <w:bCs/>
          <w:color w:val="002060"/>
          <w:sz w:val="96"/>
          <w:szCs w:val="96"/>
        </w:rPr>
        <w:t>Annual Parish Meeting</w:t>
      </w:r>
    </w:p>
    <w:p w14:paraId="5A82B7F8" w14:textId="77777777" w:rsidR="004D347D" w:rsidRDefault="004D347D" w:rsidP="004D347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A82B7F9" w14:textId="77777777" w:rsidR="004D347D" w:rsidRPr="005177E8" w:rsidRDefault="004D347D" w:rsidP="004D347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A82B7FA" w14:textId="77777777" w:rsidR="004D347D" w:rsidRPr="004F2DEB" w:rsidRDefault="004D347D" w:rsidP="004D347D">
      <w:pPr>
        <w:pStyle w:val="Default"/>
        <w:jc w:val="center"/>
        <w:rPr>
          <w:rFonts w:asciiTheme="minorHAnsi" w:hAnsiTheme="minorHAnsi"/>
          <w:bCs/>
          <w:sz w:val="56"/>
          <w:szCs w:val="56"/>
        </w:rPr>
      </w:pPr>
      <w:r w:rsidRPr="004F2DEB">
        <w:rPr>
          <w:rFonts w:asciiTheme="minorHAnsi" w:hAnsiTheme="minorHAnsi"/>
          <w:bCs/>
          <w:sz w:val="56"/>
          <w:szCs w:val="56"/>
        </w:rPr>
        <w:t xml:space="preserve">Notice is hereby given that the </w:t>
      </w:r>
    </w:p>
    <w:p w14:paraId="5A82B7FB" w14:textId="77777777" w:rsidR="004D347D" w:rsidRPr="004F2DEB" w:rsidRDefault="004D347D" w:rsidP="004D347D">
      <w:pPr>
        <w:pStyle w:val="Default"/>
        <w:jc w:val="center"/>
        <w:rPr>
          <w:rFonts w:asciiTheme="minorHAnsi" w:hAnsiTheme="minorHAnsi"/>
          <w:b/>
          <w:bCs/>
          <w:sz w:val="56"/>
          <w:szCs w:val="56"/>
        </w:rPr>
      </w:pPr>
      <w:r w:rsidRPr="004F2DEB">
        <w:rPr>
          <w:rFonts w:asciiTheme="minorHAnsi" w:hAnsiTheme="minorHAnsi"/>
          <w:b/>
          <w:bCs/>
          <w:sz w:val="56"/>
          <w:szCs w:val="56"/>
        </w:rPr>
        <w:t xml:space="preserve">Annual Parish Meeting of Axmouth </w:t>
      </w:r>
    </w:p>
    <w:p w14:paraId="5A82B7FC" w14:textId="4D923C6D" w:rsidR="004D347D" w:rsidRPr="00095E5C" w:rsidRDefault="004D347D" w:rsidP="004D347D">
      <w:pPr>
        <w:pStyle w:val="Default"/>
        <w:jc w:val="center"/>
        <w:rPr>
          <w:rFonts w:asciiTheme="minorHAnsi" w:hAnsiTheme="minorHAnsi"/>
          <w:b/>
          <w:sz w:val="56"/>
          <w:szCs w:val="56"/>
        </w:rPr>
      </w:pPr>
      <w:r w:rsidRPr="004F2DEB">
        <w:rPr>
          <w:rFonts w:asciiTheme="minorHAnsi" w:hAnsiTheme="minorHAnsi"/>
          <w:bCs/>
          <w:sz w:val="56"/>
          <w:szCs w:val="56"/>
        </w:rPr>
        <w:t xml:space="preserve">will be held </w:t>
      </w:r>
      <w:r w:rsidR="00095E5C">
        <w:rPr>
          <w:rFonts w:asciiTheme="minorHAnsi" w:hAnsiTheme="minorHAnsi"/>
          <w:bCs/>
          <w:sz w:val="56"/>
          <w:szCs w:val="56"/>
        </w:rPr>
        <w:t xml:space="preserve">in </w:t>
      </w:r>
      <w:r w:rsidR="00095E5C">
        <w:rPr>
          <w:rFonts w:asciiTheme="minorHAnsi" w:hAnsiTheme="minorHAnsi"/>
          <w:b/>
          <w:sz w:val="56"/>
          <w:szCs w:val="56"/>
        </w:rPr>
        <w:t>Axmouth Village Hall</w:t>
      </w:r>
    </w:p>
    <w:p w14:paraId="5A82B7FD" w14:textId="5CDFB6B4" w:rsidR="004D347D" w:rsidRPr="004F2DEB" w:rsidRDefault="004D347D" w:rsidP="004D347D">
      <w:pPr>
        <w:pStyle w:val="Default"/>
        <w:jc w:val="center"/>
        <w:rPr>
          <w:rFonts w:asciiTheme="minorHAnsi" w:hAnsiTheme="minorHAnsi"/>
          <w:b/>
          <w:bCs/>
          <w:sz w:val="56"/>
          <w:szCs w:val="56"/>
        </w:rPr>
      </w:pPr>
      <w:r w:rsidRPr="004F2DEB">
        <w:rPr>
          <w:rFonts w:asciiTheme="minorHAnsi" w:hAnsiTheme="minorHAnsi"/>
          <w:bCs/>
          <w:sz w:val="56"/>
          <w:szCs w:val="56"/>
        </w:rPr>
        <w:t>on</w:t>
      </w:r>
      <w:r w:rsidRPr="004F2DEB">
        <w:rPr>
          <w:rFonts w:asciiTheme="minorHAnsi" w:hAnsiTheme="minorHAnsi"/>
          <w:b/>
          <w:bCs/>
          <w:sz w:val="56"/>
          <w:szCs w:val="56"/>
        </w:rPr>
        <w:t xml:space="preserve"> </w:t>
      </w:r>
      <w:r w:rsidR="00A501C6">
        <w:rPr>
          <w:rFonts w:asciiTheme="minorHAnsi" w:hAnsiTheme="minorHAnsi"/>
          <w:b/>
          <w:bCs/>
          <w:sz w:val="56"/>
          <w:szCs w:val="56"/>
        </w:rPr>
        <w:t>Wednesday 20</w:t>
      </w:r>
      <w:r w:rsidR="00A501C6" w:rsidRPr="00A501C6">
        <w:rPr>
          <w:rFonts w:asciiTheme="minorHAnsi" w:hAnsiTheme="minorHAnsi"/>
          <w:b/>
          <w:bCs/>
          <w:sz w:val="56"/>
          <w:szCs w:val="56"/>
          <w:vertAlign w:val="superscript"/>
        </w:rPr>
        <w:t>th</w:t>
      </w:r>
      <w:r w:rsidR="00A501C6">
        <w:rPr>
          <w:rFonts w:asciiTheme="minorHAnsi" w:hAnsiTheme="minorHAnsi"/>
          <w:b/>
          <w:bCs/>
          <w:sz w:val="56"/>
          <w:szCs w:val="56"/>
        </w:rPr>
        <w:t xml:space="preserve"> April</w:t>
      </w:r>
      <w:r w:rsidRPr="004F2DEB">
        <w:rPr>
          <w:rFonts w:asciiTheme="minorHAnsi" w:hAnsiTheme="minorHAnsi"/>
          <w:b/>
          <w:bCs/>
          <w:sz w:val="56"/>
          <w:szCs w:val="56"/>
        </w:rPr>
        <w:t xml:space="preserve"> </w:t>
      </w:r>
      <w:r w:rsidRPr="004F2DEB">
        <w:rPr>
          <w:rFonts w:asciiTheme="minorHAnsi" w:hAnsiTheme="minorHAnsi"/>
          <w:bCs/>
          <w:sz w:val="56"/>
          <w:szCs w:val="56"/>
        </w:rPr>
        <w:t>at</w:t>
      </w:r>
      <w:r w:rsidRPr="004F2DEB">
        <w:rPr>
          <w:rFonts w:asciiTheme="minorHAnsi" w:hAnsiTheme="minorHAnsi"/>
          <w:b/>
          <w:bCs/>
          <w:sz w:val="56"/>
          <w:szCs w:val="56"/>
        </w:rPr>
        <w:t xml:space="preserve"> 7.00pm</w:t>
      </w:r>
    </w:p>
    <w:p w14:paraId="5A82B7FE" w14:textId="77777777" w:rsidR="004D347D" w:rsidRDefault="004D347D" w:rsidP="004D347D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5A82B7FF" w14:textId="0D710131" w:rsidR="004D347D" w:rsidRDefault="004D347D" w:rsidP="00A501C6">
      <w:pPr>
        <w:pStyle w:val="Default"/>
        <w:jc w:val="center"/>
        <w:rPr>
          <w:rFonts w:asciiTheme="minorHAnsi" w:hAnsiTheme="minorHAnsi"/>
          <w:i/>
          <w:color w:val="17365D" w:themeColor="text2" w:themeShade="BF"/>
          <w:sz w:val="36"/>
          <w:szCs w:val="36"/>
        </w:rPr>
      </w:pPr>
      <w:r w:rsidRPr="004F2DEB">
        <w:rPr>
          <w:rFonts w:asciiTheme="minorHAnsi" w:hAnsiTheme="minorHAnsi"/>
          <w:i/>
          <w:color w:val="17365D" w:themeColor="text2" w:themeShade="BF"/>
          <w:sz w:val="36"/>
          <w:szCs w:val="36"/>
        </w:rPr>
        <w:t>The Annual Parish Meeting is an opportunity for parishioners on the Electoral Roll for Axmouth to raise any matters of concern to them that relates to their local community.</w:t>
      </w:r>
    </w:p>
    <w:p w14:paraId="28359DE9" w14:textId="77777777" w:rsidR="00A501C6" w:rsidRDefault="00A501C6" w:rsidP="00A501C6">
      <w:pPr>
        <w:pStyle w:val="Default"/>
        <w:jc w:val="center"/>
        <w:rPr>
          <w:rFonts w:asciiTheme="minorHAnsi" w:hAnsiTheme="minorHAnsi"/>
          <w:i/>
          <w:color w:val="17365D" w:themeColor="text2" w:themeShade="BF"/>
          <w:sz w:val="36"/>
          <w:szCs w:val="36"/>
        </w:rPr>
      </w:pPr>
    </w:p>
    <w:p w14:paraId="5A82B800" w14:textId="77777777" w:rsidR="004D347D" w:rsidRDefault="004D347D" w:rsidP="00A501C6">
      <w:pPr>
        <w:pStyle w:val="Default"/>
        <w:jc w:val="center"/>
        <w:rPr>
          <w:rFonts w:asciiTheme="minorHAnsi" w:hAnsiTheme="minorHAnsi"/>
          <w:i/>
          <w:color w:val="17365D" w:themeColor="text2" w:themeShade="BF"/>
          <w:sz w:val="36"/>
          <w:szCs w:val="36"/>
        </w:rPr>
      </w:pPr>
      <w:r w:rsidRPr="004F2DEB">
        <w:rPr>
          <w:rFonts w:asciiTheme="minorHAnsi" w:hAnsiTheme="minorHAnsi"/>
          <w:i/>
          <w:color w:val="17365D" w:themeColor="text2" w:themeShade="BF"/>
          <w:sz w:val="36"/>
          <w:szCs w:val="36"/>
        </w:rPr>
        <w:t>It would be helpful to have written notice of any matters to be raised but it is not essential. Matters can be raised at the meeting without prior notice.</w:t>
      </w:r>
    </w:p>
    <w:p w14:paraId="5B4B2E76" w14:textId="77777777" w:rsidR="00A501C6" w:rsidRDefault="00A501C6" w:rsidP="00A501C6">
      <w:pPr>
        <w:pStyle w:val="Default"/>
        <w:jc w:val="center"/>
        <w:rPr>
          <w:rFonts w:asciiTheme="minorHAnsi" w:hAnsiTheme="minorHAnsi"/>
          <w:i/>
          <w:color w:val="17365D" w:themeColor="text2" w:themeShade="BF"/>
          <w:sz w:val="36"/>
          <w:szCs w:val="36"/>
        </w:rPr>
      </w:pPr>
    </w:p>
    <w:p w14:paraId="5A82B802" w14:textId="55950936" w:rsidR="004D347D" w:rsidRDefault="004D347D" w:rsidP="002F756F">
      <w:pPr>
        <w:pStyle w:val="Default"/>
        <w:jc w:val="center"/>
      </w:pPr>
      <w:r w:rsidRPr="004F2DEB">
        <w:rPr>
          <w:rFonts w:asciiTheme="minorHAnsi" w:hAnsiTheme="minorHAnsi"/>
          <w:i/>
          <w:color w:val="17365D" w:themeColor="text2" w:themeShade="BF"/>
          <w:sz w:val="36"/>
          <w:szCs w:val="36"/>
        </w:rPr>
        <w:t>For any queries, please contact the Clerk to the Parish Council.</w:t>
      </w:r>
    </w:p>
    <w:p w14:paraId="5A82B803" w14:textId="77777777" w:rsidR="004D347D" w:rsidRDefault="004D347D" w:rsidP="004D347D"/>
    <w:p w14:paraId="5A82B805" w14:textId="77777777" w:rsidR="008D1D33" w:rsidRDefault="008D1D33"/>
    <w:p w14:paraId="5A82B806" w14:textId="77777777" w:rsidR="008D1D33" w:rsidRDefault="008D1D33"/>
    <w:p w14:paraId="5A82B807" w14:textId="77777777" w:rsidR="008D1D33" w:rsidRDefault="008D1D33"/>
    <w:p w14:paraId="5A82B808" w14:textId="77777777" w:rsidR="00070268" w:rsidRDefault="00070268"/>
    <w:sectPr w:rsidR="00070268" w:rsidSect="0039074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33"/>
    <w:rsid w:val="00070268"/>
    <w:rsid w:val="00095E5C"/>
    <w:rsid w:val="00156A87"/>
    <w:rsid w:val="001D3961"/>
    <w:rsid w:val="002F756F"/>
    <w:rsid w:val="003214B4"/>
    <w:rsid w:val="00390748"/>
    <w:rsid w:val="004659D3"/>
    <w:rsid w:val="004D347D"/>
    <w:rsid w:val="005C7D8F"/>
    <w:rsid w:val="00623535"/>
    <w:rsid w:val="0083075E"/>
    <w:rsid w:val="008D1D33"/>
    <w:rsid w:val="00940A7D"/>
    <w:rsid w:val="009B504D"/>
    <w:rsid w:val="00A36C07"/>
    <w:rsid w:val="00A501C6"/>
    <w:rsid w:val="00C636E1"/>
    <w:rsid w:val="00DD7CAE"/>
    <w:rsid w:val="00F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B7F1"/>
  <w15:docId w15:val="{D1B93140-4A9E-4E58-953F-B293C78C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Reference Serif" w:eastAsiaTheme="minorHAnsi" w:hAnsi="MS Reference Serif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347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Axmouth PC</dc:creator>
  <cp:lastModifiedBy>Becki Davey</cp:lastModifiedBy>
  <cp:revision>5</cp:revision>
  <cp:lastPrinted>2015-01-28T13:13:00Z</cp:lastPrinted>
  <dcterms:created xsi:type="dcterms:W3CDTF">2022-04-13T19:39:00Z</dcterms:created>
  <dcterms:modified xsi:type="dcterms:W3CDTF">2022-04-13T19:40:00Z</dcterms:modified>
</cp:coreProperties>
</file>